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DFEC" w:themeColor="accent4" w:themeTint="33"/>
  <w:body>
    <w:p w:rsidR="00624A6A" w:rsidRPr="00624A6A" w:rsidRDefault="00E8494F" w:rsidP="00624A6A">
      <w:pPr>
        <w:spacing w:after="240" w:line="240" w:lineRule="auto"/>
        <w:rPr>
          <w:rFonts w:ascii="Times New Roman" w:eastAsia="Times New Roman" w:hAnsi="Times New Roman" w:cs="Times New Roman"/>
          <w:sz w:val="24"/>
          <w:szCs w:val="24"/>
          <w:lang w:eastAsia="es-CO"/>
        </w:rPr>
      </w:pPr>
      <w:r w:rsidRPr="00E8494F">
        <w:rPr>
          <w:rFonts w:ascii="Times New Roman" w:eastAsia="Times New Roman" w:hAnsi="Times New Roman" w:cs="Times New Roman"/>
          <w:color w:val="FF0000"/>
          <w:sz w:val="24"/>
          <w:szCs w:val="24"/>
          <w:lang w:eastAsia="es-CO"/>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41pt;height:44.25pt" adj="6924" fillcolor="#60c" strokecolor="#c9f">
            <v:fill color2="#c0c" focus="100%" type="gradient"/>
            <v:shadow on="t" color="#99f" opacity="52429f" offset="3pt,3pt"/>
            <v:textpath style="font-family:&quot;Impact&quot;;v-text-kern:t" trim="t" fitpath="t" string="FALLAS COMUNES EN IMPRESORAS LÁSER:&#10;&#10;"/>
          </v:shape>
        </w:pict>
      </w:r>
      <w:r w:rsidR="00624A6A" w:rsidRPr="00624A6A">
        <w:rPr>
          <w:rFonts w:ascii="Times New Roman" w:eastAsia="Times New Roman" w:hAnsi="Times New Roman" w:cs="Times New Roman"/>
          <w:color w:val="3333FF"/>
          <w:sz w:val="24"/>
          <w:szCs w:val="24"/>
          <w:lang w:eastAsia="es-CO"/>
        </w:rPr>
        <w:t>Impresión borrosa.</w:t>
      </w:r>
      <w:r w:rsidR="00624A6A" w:rsidRPr="00624A6A">
        <w:rPr>
          <w:rFonts w:ascii="Times New Roman" w:eastAsia="Times New Roman" w:hAnsi="Times New Roman" w:cs="Times New Roman"/>
          <w:sz w:val="24"/>
          <w:szCs w:val="24"/>
          <w:lang w:eastAsia="es-CO"/>
        </w:rPr>
        <w:br/>
        <w:t>En una impresora láser, los caracteres borrosos son resultado, probablemente, del uso de papel ligeramente húmedo. En una impresora de inyección de tinta, los caracteres borrosos o manchados pueden ser resultado de utilizar varios tipos de papel inapropiados para este tipo de impresión. Esto también puede ocurrir si hay un problema con la conexión entre el cartucho de impresión y el soporte. Intente reinstalar el cartucho de impresión.</w:t>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color w:val="3366FF"/>
          <w:sz w:val="24"/>
          <w:szCs w:val="24"/>
          <w:lang w:eastAsia="es-CO"/>
        </w:rPr>
        <w:t>Densidad de impresión variable.</w:t>
      </w:r>
      <w:r w:rsidR="00624A6A" w:rsidRPr="00624A6A">
        <w:rPr>
          <w:rFonts w:ascii="Times New Roman" w:eastAsia="Times New Roman" w:hAnsi="Times New Roman" w:cs="Times New Roman"/>
          <w:sz w:val="24"/>
          <w:szCs w:val="24"/>
          <w:lang w:eastAsia="es-CO"/>
        </w:rPr>
        <w:br/>
        <w:t>Si descubre que algunas áreas de la página están más oscuras que otras al usar una impresora láser, es probable que el problema se deba a la distribución del tóner sobre el fotorreceptor. La causa más común de esto es una distribución desigual del tóner al agotarse su contenedor. Retirar el cartucho de tóner y agitarlo de un lado a otro redistribuye el tóner y hace que fluya uniformemente. También puede usar esta técnica para obtener unas cuantas páginas más después de que la impresora haya registrado el error "tóner bajo". Si su impresora produce en forma consistente páginas con la misma densidad variada de impresión, el problema podría ser la ubicación de la impresora: si la unidad no descansa sobre una superficie nivelada, el tóner puede pasar hacia un extremo del cartucho, afectando su distribución sobre la página. También es posible que su impresora tenga una fuga de luz que provoque que un área del fotorreceptor se exponga a más luz ambiental que otras partes.</w:t>
      </w:r>
      <w:r w:rsidR="00624A6A" w:rsidRPr="00624A6A">
        <w:rPr>
          <w:rFonts w:ascii="Times New Roman" w:eastAsia="Times New Roman" w:hAnsi="Times New Roman" w:cs="Times New Roman"/>
          <w:sz w:val="24"/>
          <w:szCs w:val="24"/>
          <w:lang w:eastAsia="es-CO"/>
        </w:rPr>
        <w:br/>
        <w:t>En ocasiones, alejar la impresora de una fuente de luz brillante puede remediar este problema.</w:t>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color w:val="3333FF"/>
          <w:sz w:val="24"/>
          <w:szCs w:val="24"/>
          <w:lang w:eastAsia="es-CO"/>
        </w:rPr>
        <w:t>Corotrones sucios o dañados.</w:t>
      </w:r>
      <w:r w:rsidR="00624A6A" w:rsidRPr="00624A6A">
        <w:rPr>
          <w:rFonts w:ascii="Times New Roman" w:eastAsia="Times New Roman" w:hAnsi="Times New Roman" w:cs="Times New Roman"/>
          <w:sz w:val="24"/>
          <w:szCs w:val="24"/>
          <w:lang w:eastAsia="es-CO"/>
        </w:rPr>
        <w:br/>
        <w:t>Los corotrones de una impresora láser (alambres corona) aplican cargas electrostáticas al fotorreceptor y al papel. Si el corotrón de transferencia (el cual carga el papel) tiene residuos de tóner o fragmentos de papel sobre él, puede aplicar una carga desigual y esto se traducirá en líneas blancas difusas o borrosas que corren en forma vertical sobre sus páginas impresas. Las páginas todas en negro o en blanco pueden ser causadas por un cargador o un corotrón de transferencia rotos (respectivamente). Por lo regular, un cartucho de tóner que contiene el tambor fotorreceptor también incluye el corotrón de carga, de mo</w:t>
      </w:r>
      <w:r w:rsidR="00624A6A" w:rsidRPr="00624A6A">
        <w:rPr>
          <w:rFonts w:ascii="Times New Roman" w:eastAsia="Times New Roman" w:hAnsi="Times New Roman" w:cs="Times New Roman"/>
          <w:sz w:val="24"/>
          <w:szCs w:val="24"/>
          <w:lang w:eastAsia="es-CO"/>
        </w:rPr>
        <w:softHyphen/>
        <w:t>do que reemplazar el cartucho puede remediar algunos de estos problemas. También puede limpiar (¡con suavidad!) un corotrón sucio con un hisopo de esponja u otro material libre de pelusa recomendado por el fabricante. Si emplea algodón asegúrese de no dejar fibras sobre los alambres. Normalmente, el corotrón de transferencia está integrado dentro de la impresora (y no en el cartucho) y requerirá de servicio profesional si se rompe. Estos componentes están hechos de alambres frágiles, de modo que tenga mucho cuidado al limpiarlos.</w:t>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color w:val="3333FF"/>
          <w:sz w:val="24"/>
          <w:szCs w:val="24"/>
          <w:lang w:eastAsia="es-CO"/>
        </w:rPr>
        <w:t>Líneas blancas verticales bien definidas.</w:t>
      </w:r>
      <w:r w:rsidR="00624A6A" w:rsidRPr="00624A6A">
        <w:rPr>
          <w:rFonts w:ascii="Times New Roman" w:eastAsia="Times New Roman" w:hAnsi="Times New Roman" w:cs="Times New Roman"/>
          <w:sz w:val="24"/>
          <w:szCs w:val="24"/>
          <w:lang w:eastAsia="es-CO"/>
        </w:rPr>
        <w:br/>
        <w:t xml:space="preserve">Una línea blanca bien definida que se extiende en forma vertical a todo lo largo de sus páginas impresas en láser y que no desaparece al agitar el cartucho de tóner, es probable </w:t>
      </w:r>
      <w:r w:rsidR="00624A6A" w:rsidRPr="00624A6A">
        <w:rPr>
          <w:rFonts w:ascii="Times New Roman" w:eastAsia="Times New Roman" w:hAnsi="Times New Roman" w:cs="Times New Roman"/>
          <w:sz w:val="24"/>
          <w:szCs w:val="24"/>
          <w:lang w:eastAsia="es-CO"/>
        </w:rPr>
        <w:lastRenderedPageBreak/>
        <w:t>que sea causada por suciedad o impurezas en la unidad reve</w:t>
      </w:r>
      <w:r w:rsidR="00624A6A" w:rsidRPr="00624A6A">
        <w:rPr>
          <w:rFonts w:ascii="Times New Roman" w:eastAsia="Times New Roman" w:hAnsi="Times New Roman" w:cs="Times New Roman"/>
          <w:sz w:val="24"/>
          <w:szCs w:val="24"/>
          <w:lang w:eastAsia="es-CO"/>
        </w:rPr>
        <w:softHyphen/>
        <w:t>ladora, lo cual impide que ésta distribuya el tóner de manera homogénea sobre el fotorreceptor. Una vez más, si el cartucho de tóner incluye la unidad reveladora, el arreglo más fácil es reemplazarlo. Si no, su impresora podría tener un mecanismo que le permita retirar el rodillo revelador para limpieza o, incluso, una herramienta diseñada para quitar la suciedad del rodillo estando en su lugar. Quizá también sea posible limpiar el rodillo deslizando la esquina de una hoja de papel hacia las ranuras que están entre el rodillo y las hojas me</w:t>
      </w:r>
      <w:r w:rsidR="00624A6A" w:rsidRPr="00624A6A">
        <w:rPr>
          <w:rFonts w:ascii="Times New Roman" w:eastAsia="Times New Roman" w:hAnsi="Times New Roman" w:cs="Times New Roman"/>
          <w:sz w:val="24"/>
          <w:szCs w:val="24"/>
          <w:lang w:eastAsia="es-CO"/>
        </w:rPr>
        <w:softHyphen/>
        <w:t>tálicas a cada lado de éste.</w:t>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color w:val="3333FF"/>
          <w:sz w:val="24"/>
          <w:szCs w:val="24"/>
          <w:lang w:eastAsia="es-CO"/>
        </w:rPr>
        <w:t>Áreas espaciadas regularmente.</w:t>
      </w:r>
      <w:r w:rsidR="00624A6A" w:rsidRPr="00624A6A">
        <w:rPr>
          <w:rFonts w:ascii="Times New Roman" w:eastAsia="Times New Roman" w:hAnsi="Times New Roman" w:cs="Times New Roman"/>
          <w:sz w:val="24"/>
          <w:szCs w:val="24"/>
          <w:lang w:eastAsia="es-CO"/>
        </w:rPr>
        <w:br/>
        <w:t>Si las páginas impresas en láser muestran consistentemente una o varias áreas sin imprimir, la causa podría ser una raspadura u otro defecto en el tambor fotorreceptor, o una acumulación de tóner sobre el rodillo de fundición. A menudo puede saber la diferencia entre estos dos problemas por la distancia entre las áreas sin imprimir sobre la página. Si dichas áreas se presentan con una separación menor a ocho centímetros (en forma vertical), es probable que el rodillo de fundición esté ocasionando el problema. Debido a que el tambor fotorreceptor tiene un mayor diámetro que el rodillo en cuestión, las áreas sin imprimir que produce estarán más separadas o tal vez aparezca sólo una por página. Ambos problemas deben resolverse reemplazando un cartucho de tóner que contiene el tambor fotorreceptor y la almohadilla de limpieza del fundidor (una almohadilla impregnada con aceite que se presiona contra el rodillo fundidor para remover el exceso de tóner). De no ser así, es probable que tenga que reemplazar el montaje del tam</w:t>
      </w:r>
      <w:r w:rsidR="00624A6A" w:rsidRPr="00624A6A">
        <w:rPr>
          <w:rFonts w:ascii="Times New Roman" w:eastAsia="Times New Roman" w:hAnsi="Times New Roman" w:cs="Times New Roman"/>
          <w:sz w:val="24"/>
          <w:szCs w:val="24"/>
          <w:lang w:eastAsia="es-CO"/>
        </w:rPr>
        <w:softHyphen/>
        <w:t>bor o la almohadilla de limpieza del fundidor por separado. Algunas impresoras requieren de servicio profesional para sustituir el tambor fotorreceptor.</w:t>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color w:val="3333FF"/>
          <w:sz w:val="24"/>
          <w:szCs w:val="24"/>
          <w:lang w:eastAsia="es-CO"/>
        </w:rPr>
        <w:t>Impresión gris o fondo gris.</w:t>
      </w:r>
      <w:r w:rsidR="00624A6A" w:rsidRPr="00624A6A">
        <w:rPr>
          <w:rFonts w:ascii="Times New Roman" w:eastAsia="Times New Roman" w:hAnsi="Times New Roman" w:cs="Times New Roman"/>
          <w:sz w:val="24"/>
          <w:szCs w:val="24"/>
          <w:lang w:eastAsia="es-CO"/>
        </w:rPr>
        <w:br/>
        <w:t>Al gastarse el tambor fotorreceptor de una impresora láser, comienza a sostener menos carga, y se adhiere menos tóner al tambor, lo que da como resultado una impresión que es más bien gris que negra. En las impresoras que incluyen el tambor como parte del cartucho de tóner, esto no es un problema ya que el tambor se cambia con frecuencia. Las impresoras que usan el tambor por periodos más prolongados tienen un control de densidad de impresión que les permite aumentar en forma gradual la cantidad de tóner que dispensa la unidad reveladora al gastarse el tambor. Sin embargo, finalmente tendrá que cambiar el tambor; en ese momento, deberá llevar el control de densidad de impresión de vuelta a su posición original, o podría encontrarse con que sus impresiones tienen un fondo gris debido a que el revelador está aplicando demasiado tóner al tambor fotorreceptor.</w:t>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color w:val="3333FF"/>
          <w:sz w:val="24"/>
          <w:szCs w:val="24"/>
          <w:lang w:eastAsia="es-CO"/>
        </w:rPr>
        <w:t>Tóner suelto.</w:t>
      </w:r>
      <w:r w:rsidR="00624A6A" w:rsidRPr="00624A6A">
        <w:rPr>
          <w:rFonts w:ascii="Times New Roman" w:eastAsia="Times New Roman" w:hAnsi="Times New Roman" w:cs="Times New Roman"/>
          <w:sz w:val="24"/>
          <w:szCs w:val="24"/>
          <w:lang w:eastAsia="es-CO"/>
        </w:rPr>
        <w:br/>
        <w:t>Si las páginas que salen de su impresora láser tienen tóner sobre ellas que puede usted borrar o dispersar, el tóner no se fundió en forma adecuada. Por lo regular, esto significa que el fundidor no está alcanzando la temperatura necesaria para derretir el tóner por completo y fundirlo sobre la página. Un problema de este tipo requiere, casi siempre, de atención profesional.</w:t>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color w:val="3333FF"/>
          <w:sz w:val="24"/>
          <w:szCs w:val="24"/>
          <w:lang w:eastAsia="es-CO"/>
        </w:rPr>
        <w:t>Línea negra vertical sólida.</w:t>
      </w:r>
      <w:r w:rsidR="00624A6A" w:rsidRPr="00624A6A">
        <w:rPr>
          <w:rFonts w:ascii="Times New Roman" w:eastAsia="Times New Roman" w:hAnsi="Times New Roman" w:cs="Times New Roman"/>
          <w:sz w:val="24"/>
          <w:szCs w:val="24"/>
          <w:lang w:eastAsia="es-CO"/>
        </w:rPr>
        <w:br/>
        <w:t>Una línea negra vertical que atraviesa toda la longitud de varias páginas consecutivas es signo de que el cartucho de tóner de su impresora láser podría estar casi vacío. Agitar el cartucho puede eliminar el problema, pero a fin de cuentas tendrá que reemplazarlo.</w:t>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sz w:val="24"/>
          <w:szCs w:val="24"/>
          <w:lang w:eastAsia="es-CO"/>
        </w:rPr>
        <w:lastRenderedPageBreak/>
        <w:br/>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color w:val="3333FF"/>
          <w:sz w:val="24"/>
          <w:szCs w:val="24"/>
          <w:lang w:eastAsia="es-CO"/>
        </w:rPr>
        <w:t>Papel atorado con frecuencia.</w:t>
      </w:r>
      <w:r w:rsidR="00624A6A" w:rsidRPr="00624A6A">
        <w:rPr>
          <w:rFonts w:ascii="Times New Roman" w:eastAsia="Times New Roman" w:hAnsi="Times New Roman" w:cs="Times New Roman"/>
          <w:sz w:val="24"/>
          <w:szCs w:val="24"/>
          <w:lang w:eastAsia="es-CO"/>
        </w:rPr>
        <w:br/>
        <w:t>El manejo del papel puede ser una parte delicada del mecanismo de la impresora que es afectado por varios elementos. El que la impresora se atore puede ser ocasionado porque el papel se cargue en forma incorrecta en la bandeja de alimentación, el papel esté húmedo o arrugado, o por usar el tipo de papel equivocado. Es normal que el papel se atore en ocasiones, pero que suceda de manera constante puede indicar que está utilizando papel muy pesado o con demasiada textura, de forma que resulta inadecuado para la impresión láser. Los atascos de papel también pueden suceder cuando la impresora no descanse sobre una superficie nivelada.</w:t>
      </w:r>
      <w:r w:rsidR="00624A6A" w:rsidRPr="00624A6A">
        <w:rPr>
          <w:rFonts w:ascii="Times New Roman" w:eastAsia="Times New Roman" w:hAnsi="Times New Roman" w:cs="Times New Roman"/>
          <w:sz w:val="24"/>
          <w:szCs w:val="24"/>
          <w:lang w:eastAsia="es-CO"/>
        </w:rPr>
        <w:br/>
        <w:t>Con frecuencia, un punto débil en el manejo del papel son los sobres, en especial en los casos de impresoras láser antiguas y de inyección de tinta de bajo costo. Debido al grosor desigual, tienden a producir un alto porcentaje de atascos. Incluso si su impresora está diseñada para manejar varios sobres, si tiene problemas, considere alimentarlos uno a uno, o utilice otro medio, como etiquetas transparentes, para imprimir los datos.</w:t>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color w:val="3333FF"/>
          <w:sz w:val="24"/>
          <w:szCs w:val="24"/>
          <w:lang w:eastAsia="es-CO"/>
        </w:rPr>
        <w:t>Aparecen páginas en blanco entre las páginas impresas.</w:t>
      </w:r>
      <w:r w:rsidR="00624A6A" w:rsidRPr="00624A6A">
        <w:rPr>
          <w:rFonts w:ascii="Times New Roman" w:eastAsia="Times New Roman" w:hAnsi="Times New Roman" w:cs="Times New Roman"/>
          <w:sz w:val="24"/>
          <w:szCs w:val="24"/>
          <w:lang w:eastAsia="es-CO"/>
        </w:rPr>
        <w:br/>
        <w:t>El papel húmedo, arrugado o muy comprimido puede causar que dos o más hojas se alimenten a la impresora a la vez. Para evitarlo, almacene su papel en un lugar fresco y seco, no apile las resmas demasiado alto y ventílelas antes de insertarlas en la charola de alimentación. Este problema también puede ser causado por la carga de diferentes tipos o tamaños de papel al mismo tiempo en la bandeja de entrada.</w:t>
      </w:r>
      <w:r w:rsidR="00624A6A" w:rsidRPr="00624A6A">
        <w:rPr>
          <w:rFonts w:ascii="Times New Roman" w:eastAsia="Times New Roman" w:hAnsi="Times New Roman" w:cs="Times New Roman"/>
          <w:sz w:val="24"/>
          <w:szCs w:val="24"/>
          <w:lang w:eastAsia="es-CO"/>
        </w:rPr>
        <w:br/>
        <w:t>Nota: antes de investigar un problema del papel, asegúrese de revisar la configuración de la impresora. Algunos impresoras, en especial en redes, están configuradas poro usar uno página en blanco paro separar los trabajos de impresión.</w:t>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color w:val="3333FF"/>
          <w:sz w:val="24"/>
          <w:szCs w:val="24"/>
          <w:lang w:eastAsia="es-CO"/>
        </w:rPr>
        <w:t>Errores de desbordamiento de memoria/exceso de flujo de la impresora.</w:t>
      </w:r>
      <w:r w:rsidR="00624A6A" w:rsidRPr="00624A6A">
        <w:rPr>
          <w:rFonts w:ascii="Times New Roman" w:eastAsia="Times New Roman" w:hAnsi="Times New Roman" w:cs="Times New Roman"/>
          <w:sz w:val="24"/>
          <w:szCs w:val="24"/>
          <w:lang w:eastAsia="es-CO"/>
        </w:rPr>
        <w:br/>
        <w:t>Estos errores indican que el trabajo que envió a la impresora era demasiado complejo o constaba de más datos de los que el búfer podía manejar. El origen puede ser el uso de demasiadas fuentes, texto demasiado denso, o gráficos muy complejos. Puede resolver este problema simplificando su documento o instalando más memoria en la impresora. También puede intentar ajustar la especificación de protección de página en el controlador de su impresora (vea la opción anterior).</w:t>
      </w:r>
    </w:p>
    <w:p w:rsidR="00624A6A" w:rsidRDefault="00624A6A" w:rsidP="00624A6A">
      <w:pPr>
        <w:spacing w:after="0" w:line="240" w:lineRule="auto"/>
        <w:rPr>
          <w:rFonts w:ascii="Times New Roman" w:eastAsia="Times New Roman" w:hAnsi="Times New Roman" w:cs="Times New Roman"/>
          <w:color w:val="CC0000"/>
          <w:sz w:val="24"/>
          <w:szCs w:val="24"/>
          <w:lang w:eastAsia="es-CO"/>
        </w:rPr>
      </w:pPr>
    </w:p>
    <w:p w:rsidR="00624A6A" w:rsidRDefault="00624A6A" w:rsidP="00624A6A">
      <w:pPr>
        <w:spacing w:after="0" w:line="240" w:lineRule="auto"/>
        <w:rPr>
          <w:rFonts w:ascii="Times New Roman" w:eastAsia="Times New Roman" w:hAnsi="Times New Roman" w:cs="Times New Roman"/>
          <w:color w:val="CC0000"/>
          <w:sz w:val="24"/>
          <w:szCs w:val="24"/>
          <w:lang w:eastAsia="es-CO"/>
        </w:rPr>
      </w:pPr>
    </w:p>
    <w:p w:rsidR="00624A6A" w:rsidRDefault="00624A6A" w:rsidP="00624A6A">
      <w:pPr>
        <w:spacing w:after="0" w:line="240" w:lineRule="auto"/>
        <w:rPr>
          <w:rFonts w:ascii="Times New Roman" w:eastAsia="Times New Roman" w:hAnsi="Times New Roman" w:cs="Times New Roman"/>
          <w:color w:val="CC0000"/>
          <w:sz w:val="24"/>
          <w:szCs w:val="24"/>
          <w:lang w:eastAsia="es-CO"/>
        </w:rPr>
      </w:pPr>
    </w:p>
    <w:p w:rsidR="00624A6A" w:rsidRDefault="00624A6A" w:rsidP="00624A6A">
      <w:pPr>
        <w:spacing w:after="0" w:line="240" w:lineRule="auto"/>
        <w:rPr>
          <w:rFonts w:ascii="Times New Roman" w:eastAsia="Times New Roman" w:hAnsi="Times New Roman" w:cs="Times New Roman"/>
          <w:color w:val="CC0000"/>
          <w:sz w:val="24"/>
          <w:szCs w:val="24"/>
          <w:lang w:eastAsia="es-CO"/>
        </w:rPr>
      </w:pPr>
    </w:p>
    <w:p w:rsidR="00624A6A" w:rsidRDefault="00624A6A" w:rsidP="00624A6A">
      <w:pPr>
        <w:spacing w:after="0" w:line="240" w:lineRule="auto"/>
        <w:rPr>
          <w:rFonts w:ascii="Times New Roman" w:eastAsia="Times New Roman" w:hAnsi="Times New Roman" w:cs="Times New Roman"/>
          <w:color w:val="CC0000"/>
          <w:sz w:val="24"/>
          <w:szCs w:val="24"/>
          <w:lang w:eastAsia="es-CO"/>
        </w:rPr>
      </w:pPr>
    </w:p>
    <w:p w:rsidR="00624A6A" w:rsidRDefault="00624A6A" w:rsidP="00624A6A">
      <w:pPr>
        <w:spacing w:after="0" w:line="240" w:lineRule="auto"/>
        <w:rPr>
          <w:rFonts w:ascii="Times New Roman" w:eastAsia="Times New Roman" w:hAnsi="Times New Roman" w:cs="Times New Roman"/>
          <w:color w:val="CC0000"/>
          <w:sz w:val="24"/>
          <w:szCs w:val="24"/>
          <w:lang w:eastAsia="es-CO"/>
        </w:rPr>
      </w:pPr>
    </w:p>
    <w:p w:rsidR="00624A6A" w:rsidRDefault="00624A6A" w:rsidP="00624A6A">
      <w:pPr>
        <w:spacing w:after="0" w:line="240" w:lineRule="auto"/>
        <w:rPr>
          <w:rFonts w:ascii="Times New Roman" w:eastAsia="Times New Roman" w:hAnsi="Times New Roman" w:cs="Times New Roman"/>
          <w:color w:val="CC0000"/>
          <w:sz w:val="24"/>
          <w:szCs w:val="24"/>
          <w:lang w:eastAsia="es-CO"/>
        </w:rPr>
      </w:pPr>
    </w:p>
    <w:p w:rsidR="00624A6A" w:rsidRDefault="00624A6A" w:rsidP="00624A6A">
      <w:pPr>
        <w:spacing w:after="0" w:line="240" w:lineRule="auto"/>
        <w:rPr>
          <w:rFonts w:ascii="Times New Roman" w:eastAsia="Times New Roman" w:hAnsi="Times New Roman" w:cs="Times New Roman"/>
          <w:color w:val="CC0000"/>
          <w:sz w:val="24"/>
          <w:szCs w:val="24"/>
          <w:lang w:eastAsia="es-CO"/>
        </w:rPr>
      </w:pPr>
    </w:p>
    <w:p w:rsidR="00624A6A" w:rsidRDefault="00624A6A" w:rsidP="00624A6A">
      <w:pPr>
        <w:spacing w:after="0" w:line="240" w:lineRule="auto"/>
        <w:rPr>
          <w:rFonts w:ascii="Times New Roman" w:eastAsia="Times New Roman" w:hAnsi="Times New Roman" w:cs="Times New Roman"/>
          <w:color w:val="CC0000"/>
          <w:sz w:val="24"/>
          <w:szCs w:val="24"/>
          <w:lang w:eastAsia="es-CO"/>
        </w:rPr>
      </w:pPr>
    </w:p>
    <w:p w:rsidR="00624A6A" w:rsidRDefault="00624A6A" w:rsidP="00624A6A">
      <w:pPr>
        <w:spacing w:after="0" w:line="240" w:lineRule="auto"/>
        <w:rPr>
          <w:rFonts w:ascii="Times New Roman" w:eastAsia="Times New Roman" w:hAnsi="Times New Roman" w:cs="Times New Roman"/>
          <w:color w:val="CC0000"/>
          <w:sz w:val="24"/>
          <w:szCs w:val="24"/>
          <w:lang w:eastAsia="es-CO"/>
        </w:rPr>
      </w:pPr>
    </w:p>
    <w:p w:rsidR="00624A6A" w:rsidRDefault="00624A6A" w:rsidP="00624A6A">
      <w:pPr>
        <w:spacing w:after="0" w:line="240" w:lineRule="auto"/>
        <w:rPr>
          <w:rFonts w:ascii="Times New Roman" w:eastAsia="Times New Roman" w:hAnsi="Times New Roman" w:cs="Times New Roman"/>
          <w:color w:val="CC0000"/>
          <w:sz w:val="24"/>
          <w:szCs w:val="24"/>
          <w:lang w:eastAsia="es-CO"/>
        </w:rPr>
      </w:pPr>
    </w:p>
    <w:p w:rsidR="00624A6A" w:rsidRDefault="00E8494F" w:rsidP="00624A6A">
      <w:pPr>
        <w:spacing w:after="0" w:line="240" w:lineRule="auto"/>
        <w:rPr>
          <w:rFonts w:ascii="Times New Roman" w:eastAsia="Times New Roman" w:hAnsi="Times New Roman" w:cs="Times New Roman"/>
          <w:color w:val="FF0000"/>
          <w:sz w:val="24"/>
          <w:szCs w:val="24"/>
          <w:lang w:eastAsia="es-CO"/>
        </w:rPr>
      </w:pPr>
      <w:r w:rsidRPr="00E8494F">
        <w:rPr>
          <w:rFonts w:ascii="Times New Roman" w:eastAsia="Times New Roman" w:hAnsi="Times New Roman" w:cs="Times New Roman"/>
          <w:color w:val="CC0000"/>
          <w:sz w:val="24"/>
          <w:szCs w:val="24"/>
          <w:lang w:eastAsia="es-CO"/>
        </w:rPr>
        <w:lastRenderedPageBreak/>
        <w:pict>
          <v:shape id="_x0000_i1026" type="#_x0000_t172" style="width:273.75pt;height:76.5pt" adj="6924" fillcolor="#60c" strokecolor="#c9f">
            <v:fill color2="#c0c" focus="100%" type="gradient"/>
            <v:shadow on="t" color="#99f" opacity="52429f" offset="3pt,3pt"/>
            <v:textpath style="font-family:&quot;Impact&quot;;v-text-kern:t" trim="t" fitpath="t" string="FALLAS DE IMPRESORAS MATRIZ DE PUNTO"/>
          </v:shape>
        </w:pict>
      </w:r>
      <w:r w:rsidR="00624A6A" w:rsidRPr="00624A6A">
        <w:rPr>
          <w:rFonts w:ascii="Times New Roman" w:eastAsia="Times New Roman" w:hAnsi="Times New Roman" w:cs="Times New Roman"/>
          <w:color w:val="CC0000"/>
          <w:sz w:val="24"/>
          <w:szCs w:val="24"/>
          <w:lang w:eastAsia="es-CO"/>
        </w:rPr>
        <w:br/>
      </w:r>
      <w:r w:rsidR="00624A6A" w:rsidRPr="00624A6A">
        <w:rPr>
          <w:rFonts w:ascii="Times New Roman" w:eastAsia="Times New Roman" w:hAnsi="Times New Roman" w:cs="Times New Roman"/>
          <w:sz w:val="24"/>
          <w:szCs w:val="24"/>
          <w:lang w:eastAsia="es-CO"/>
        </w:rPr>
        <w:br/>
        <w:t>1.- Corrosión por fatiga. (Vibraciones excesivas y falla de lubricación)</w:t>
      </w:r>
      <w:r w:rsidR="00624A6A" w:rsidRPr="00624A6A">
        <w:rPr>
          <w:rFonts w:ascii="Times New Roman" w:eastAsia="Times New Roman" w:hAnsi="Times New Roman" w:cs="Times New Roman"/>
          <w:sz w:val="24"/>
          <w:szCs w:val="24"/>
          <w:lang w:eastAsia="es-CO"/>
        </w:rPr>
        <w:br/>
        <w:t>2.- Montaje inadecuado.</w:t>
      </w:r>
      <w:r w:rsidR="00624A6A" w:rsidRPr="00624A6A">
        <w:rPr>
          <w:rFonts w:ascii="Times New Roman" w:eastAsia="Times New Roman" w:hAnsi="Times New Roman" w:cs="Times New Roman"/>
          <w:sz w:val="24"/>
          <w:szCs w:val="24"/>
          <w:lang w:eastAsia="es-CO"/>
        </w:rPr>
        <w:br/>
        <w:t>3.- Mala lubricación o falta.</w:t>
      </w:r>
      <w:r w:rsidR="00624A6A" w:rsidRPr="00624A6A">
        <w:rPr>
          <w:rFonts w:ascii="Times New Roman" w:eastAsia="Times New Roman" w:hAnsi="Times New Roman" w:cs="Times New Roman"/>
          <w:sz w:val="24"/>
          <w:szCs w:val="24"/>
          <w:lang w:eastAsia="es-CO"/>
        </w:rPr>
        <w:br/>
        <w:t>4.- Exceso de carga.</w:t>
      </w:r>
      <w:r w:rsidR="00624A6A" w:rsidRPr="00624A6A">
        <w:rPr>
          <w:rFonts w:ascii="Times New Roman" w:eastAsia="Times New Roman" w:hAnsi="Times New Roman" w:cs="Times New Roman"/>
          <w:sz w:val="24"/>
          <w:szCs w:val="24"/>
          <w:lang w:eastAsia="es-CO"/>
        </w:rPr>
        <w:br/>
        <w:t>La más sencilla de corregir, la más económica, siendo la que tiene el mayor porcentaje causante es la mala lubricación.</w:t>
      </w:r>
      <w:r w:rsidR="00624A6A" w:rsidRPr="00624A6A">
        <w:rPr>
          <w:rFonts w:ascii="Times New Roman" w:eastAsia="Times New Roman" w:hAnsi="Times New Roman" w:cs="Times New Roman"/>
          <w:sz w:val="24"/>
          <w:szCs w:val="24"/>
          <w:lang w:eastAsia="es-CO"/>
        </w:rPr>
        <w:br/>
        <w:t>Generalmente es por:</w:t>
      </w:r>
      <w:r w:rsidR="00624A6A" w:rsidRPr="00624A6A">
        <w:rPr>
          <w:rFonts w:ascii="Times New Roman" w:eastAsia="Times New Roman" w:hAnsi="Times New Roman" w:cs="Times New Roman"/>
          <w:sz w:val="24"/>
          <w:szCs w:val="24"/>
          <w:lang w:eastAsia="es-CO"/>
        </w:rPr>
        <w:br/>
        <w:t>1.- Personal con desconocimiento de la importancia de la vida de un rodamiento.</w:t>
      </w:r>
      <w:r w:rsidR="00624A6A" w:rsidRPr="00624A6A">
        <w:rPr>
          <w:rFonts w:ascii="Times New Roman" w:eastAsia="Times New Roman" w:hAnsi="Times New Roman" w:cs="Times New Roman"/>
          <w:sz w:val="24"/>
          <w:szCs w:val="24"/>
          <w:lang w:eastAsia="es-CO"/>
        </w:rPr>
        <w:br/>
        <w:t>2.- No se vende bien el proyecto en la gerencia para que baje los recursos para formar el equipo y comprar las herramientas.</w:t>
      </w:r>
      <w:r w:rsidR="00624A6A" w:rsidRPr="00624A6A">
        <w:rPr>
          <w:rFonts w:ascii="Times New Roman" w:eastAsia="Times New Roman" w:hAnsi="Times New Roman" w:cs="Times New Roman"/>
          <w:sz w:val="24"/>
          <w:szCs w:val="24"/>
          <w:lang w:eastAsia="es-CO"/>
        </w:rPr>
        <w:br/>
        <w:t>3.- falta de guía (procedimientos, métodos, planes, programación, etc.).</w:t>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sz w:val="24"/>
          <w:szCs w:val="24"/>
          <w:lang w:eastAsia="es-CO"/>
        </w:rPr>
        <w:br/>
        <w:t>Mal montaje de rodamientos.</w:t>
      </w:r>
      <w:r w:rsidR="00624A6A" w:rsidRPr="00624A6A">
        <w:rPr>
          <w:rFonts w:ascii="Times New Roman" w:eastAsia="Times New Roman" w:hAnsi="Times New Roman" w:cs="Times New Roman"/>
          <w:sz w:val="24"/>
          <w:szCs w:val="24"/>
          <w:lang w:eastAsia="es-CO"/>
        </w:rPr>
        <w:br/>
        <w:t>Las bombas de doble tornillo tienen fuerzas axiales que deben ser balanceada por el mismo fluido entre los filetes de trabajo y respaldo, pero existe una resultante y es esa fuerza la que te va definir la posición del rodamiento si tiene ranura de llenado, para este caso, ya ellos tiene un sentido de instalación.</w:t>
      </w:r>
      <w:r w:rsidR="00624A6A" w:rsidRPr="00624A6A">
        <w:rPr>
          <w:rFonts w:ascii="Times New Roman" w:eastAsia="Times New Roman" w:hAnsi="Times New Roman" w:cs="Times New Roman"/>
          <w:sz w:val="24"/>
          <w:szCs w:val="24"/>
          <w:lang w:eastAsia="es-CO"/>
        </w:rPr>
        <w:br/>
        <w:t>Rodamientos que no hayan sido ajustado al eje con el apriete ideal.</w:t>
      </w:r>
      <w:r w:rsidR="00624A6A" w:rsidRPr="00624A6A">
        <w:rPr>
          <w:rFonts w:ascii="Times New Roman" w:eastAsia="Times New Roman" w:hAnsi="Times New Roman" w:cs="Times New Roman"/>
          <w:sz w:val="24"/>
          <w:szCs w:val="24"/>
          <w:lang w:eastAsia="es-CO"/>
        </w:rPr>
        <w:br/>
        <w:t>Que no hayan instalado adecuadamente las láminas de alineación de ejes y carcasa y esta este sobrecargando los rodamientos.</w:t>
      </w:r>
      <w:r w:rsidR="00624A6A" w:rsidRPr="00624A6A">
        <w:rPr>
          <w:rFonts w:ascii="Times New Roman" w:eastAsia="Times New Roman" w:hAnsi="Times New Roman" w:cs="Times New Roman"/>
          <w:sz w:val="24"/>
          <w:szCs w:val="24"/>
          <w:lang w:eastAsia="es-CO"/>
        </w:rPr>
        <w:br/>
        <w:t>Lo evidencias abriendo los rodamientos y te encontraras picaduras de cizallamiento y perder el cromado</w:t>
      </w:r>
      <w:r w:rsidR="00624A6A" w:rsidRPr="00624A6A">
        <w:rPr>
          <w:rFonts w:ascii="Times New Roman" w:eastAsia="Times New Roman" w:hAnsi="Times New Roman" w:cs="Times New Roman"/>
          <w:sz w:val="24"/>
          <w:szCs w:val="24"/>
          <w:lang w:eastAsia="es-CO"/>
        </w:rPr>
        <w:br/>
        <w:t>2.- Falla en la lubricación: fluido inadecuado que no es capaz de soportar el esfuerzo cortante que produce la fuerza del eje sobre las pistas internas y estas sobre las bolas y luego sobre la pista externa. Esto se evidencia cuando tomas un rodamiento que haya fallado y lo abres te encontraras que la rodadura perdió el color y aparecieron las picaduras.</w:t>
      </w:r>
      <w:r w:rsidR="00624A6A" w:rsidRPr="00624A6A">
        <w:rPr>
          <w:rFonts w:ascii="Times New Roman" w:eastAsia="Times New Roman" w:hAnsi="Times New Roman" w:cs="Times New Roman"/>
          <w:sz w:val="24"/>
          <w:szCs w:val="24"/>
          <w:lang w:eastAsia="es-CO"/>
        </w:rPr>
        <w:br/>
        <w:t>3.- Soltura mecánica en las cajeras: Se debe dimensionar las cajeras y los ejes para conocer si cumple con la norma DIN y otras. Este rodamiento presenta síntomas de fatiga sin perder el cromado en la parte no fatigadas.</w:t>
      </w:r>
      <w:r w:rsidR="00624A6A" w:rsidRPr="00624A6A">
        <w:rPr>
          <w:rFonts w:ascii="Times New Roman" w:eastAsia="Times New Roman" w:hAnsi="Times New Roman" w:cs="Times New Roman"/>
          <w:sz w:val="24"/>
          <w:szCs w:val="24"/>
          <w:lang w:eastAsia="es-CO"/>
        </w:rPr>
        <w:br/>
        <w:t>4.- Mala selección del rodamiento: Posiblemente las fuerzas en la bomba son otras debido a que la seleccionaron mal o trabaja con un fluido inadecuado para su curva de rendimiento.</w:t>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sz w:val="24"/>
          <w:szCs w:val="24"/>
          <w:lang w:eastAsia="es-CO"/>
        </w:rPr>
        <w:br/>
      </w:r>
    </w:p>
    <w:p w:rsidR="00624A6A" w:rsidRDefault="00624A6A" w:rsidP="00624A6A">
      <w:pPr>
        <w:spacing w:after="0" w:line="240" w:lineRule="auto"/>
        <w:rPr>
          <w:rFonts w:ascii="Times New Roman" w:eastAsia="Times New Roman" w:hAnsi="Times New Roman" w:cs="Times New Roman"/>
          <w:color w:val="FF0000"/>
          <w:sz w:val="24"/>
          <w:szCs w:val="24"/>
          <w:lang w:eastAsia="es-CO"/>
        </w:rPr>
      </w:pPr>
    </w:p>
    <w:p w:rsidR="00624A6A" w:rsidRDefault="00624A6A" w:rsidP="00624A6A">
      <w:pPr>
        <w:spacing w:after="0" w:line="240" w:lineRule="auto"/>
        <w:rPr>
          <w:rFonts w:ascii="Times New Roman" w:eastAsia="Times New Roman" w:hAnsi="Times New Roman" w:cs="Times New Roman"/>
          <w:color w:val="FF0000"/>
          <w:sz w:val="24"/>
          <w:szCs w:val="24"/>
          <w:lang w:eastAsia="es-CO"/>
        </w:rPr>
      </w:pPr>
    </w:p>
    <w:p w:rsidR="00624A6A" w:rsidRDefault="00624A6A" w:rsidP="00624A6A">
      <w:pPr>
        <w:spacing w:after="0" w:line="240" w:lineRule="auto"/>
        <w:rPr>
          <w:rFonts w:ascii="Times New Roman" w:eastAsia="Times New Roman" w:hAnsi="Times New Roman" w:cs="Times New Roman"/>
          <w:color w:val="FF0000"/>
          <w:sz w:val="24"/>
          <w:szCs w:val="24"/>
          <w:lang w:eastAsia="es-CO"/>
        </w:rPr>
      </w:pPr>
    </w:p>
    <w:p w:rsidR="00624A6A" w:rsidRDefault="00624A6A" w:rsidP="00624A6A">
      <w:pPr>
        <w:spacing w:after="0" w:line="240" w:lineRule="auto"/>
        <w:rPr>
          <w:rFonts w:ascii="Times New Roman" w:eastAsia="Times New Roman" w:hAnsi="Times New Roman" w:cs="Times New Roman"/>
          <w:color w:val="FF0000"/>
          <w:sz w:val="24"/>
          <w:szCs w:val="24"/>
          <w:lang w:eastAsia="es-CO"/>
        </w:rPr>
      </w:pPr>
    </w:p>
    <w:p w:rsidR="00624A6A" w:rsidRDefault="00624A6A" w:rsidP="00624A6A">
      <w:pPr>
        <w:spacing w:after="0" w:line="240" w:lineRule="auto"/>
        <w:rPr>
          <w:rFonts w:ascii="Times New Roman" w:eastAsia="Times New Roman" w:hAnsi="Times New Roman" w:cs="Times New Roman"/>
          <w:color w:val="FF0000"/>
          <w:sz w:val="24"/>
          <w:szCs w:val="24"/>
          <w:lang w:eastAsia="es-CO"/>
        </w:rPr>
      </w:pPr>
    </w:p>
    <w:p w:rsidR="00624A6A" w:rsidRDefault="00624A6A" w:rsidP="00624A6A">
      <w:pPr>
        <w:spacing w:after="0" w:line="240" w:lineRule="auto"/>
        <w:rPr>
          <w:rFonts w:ascii="Times New Roman" w:eastAsia="Times New Roman" w:hAnsi="Times New Roman" w:cs="Times New Roman"/>
          <w:color w:val="FF0000"/>
          <w:sz w:val="24"/>
          <w:szCs w:val="24"/>
          <w:lang w:eastAsia="es-CO"/>
        </w:rPr>
      </w:pPr>
    </w:p>
    <w:p w:rsidR="00624A6A" w:rsidRDefault="00624A6A" w:rsidP="00624A6A">
      <w:pPr>
        <w:spacing w:after="0" w:line="240" w:lineRule="auto"/>
        <w:rPr>
          <w:rFonts w:ascii="Times New Roman" w:eastAsia="Times New Roman" w:hAnsi="Times New Roman" w:cs="Times New Roman"/>
          <w:color w:val="FF0000"/>
          <w:sz w:val="24"/>
          <w:szCs w:val="24"/>
          <w:lang w:eastAsia="es-CO"/>
        </w:rPr>
      </w:pPr>
    </w:p>
    <w:p w:rsidR="00624A6A" w:rsidRPr="00624A6A" w:rsidRDefault="00E8494F" w:rsidP="00624A6A">
      <w:pPr>
        <w:spacing w:after="0" w:line="240" w:lineRule="auto"/>
        <w:rPr>
          <w:rFonts w:ascii="Times New Roman" w:eastAsia="Times New Roman" w:hAnsi="Times New Roman" w:cs="Times New Roman"/>
          <w:sz w:val="24"/>
          <w:szCs w:val="24"/>
          <w:lang w:eastAsia="es-CO"/>
        </w:rPr>
      </w:pPr>
      <w:r w:rsidRPr="00E8494F">
        <w:rPr>
          <w:rFonts w:ascii="Times New Roman" w:eastAsia="Times New Roman" w:hAnsi="Times New Roman" w:cs="Times New Roman"/>
          <w:color w:val="FF0000"/>
          <w:sz w:val="24"/>
          <w:szCs w:val="24"/>
          <w:lang w:eastAsia="es-CO"/>
        </w:rPr>
        <w:lastRenderedPageBreak/>
        <w:pict>
          <v:shape id="_x0000_i1027" type="#_x0000_t172" style="width:349.5pt;height:76.5pt" adj="6924" fillcolor="#60c" strokecolor="#c9f">
            <v:fill color2="#c0c" focus="100%" type="gradient"/>
            <v:shadow on="t" color="#99f" opacity="52429f" offset="3pt,3pt"/>
            <v:textpath style="font-family:&quot;Impact&quot;;v-text-kern:t" trim="t" fitpath="t" string="FALLAS MÁS COMUNES DE LAS IMPRESORAS DE INYECCIÓN DE TINTA"/>
          </v:shape>
        </w:pict>
      </w:r>
      <w:r w:rsidR="00624A6A" w:rsidRPr="00624A6A">
        <w:rPr>
          <w:rFonts w:ascii="Times New Roman" w:eastAsia="Times New Roman" w:hAnsi="Times New Roman" w:cs="Times New Roman"/>
          <w:color w:val="FF0000"/>
          <w:sz w:val="24"/>
          <w:szCs w:val="24"/>
          <w:lang w:eastAsia="es-CO"/>
        </w:rPr>
        <w:br/>
      </w:r>
      <w:r w:rsidR="00624A6A" w:rsidRPr="00624A6A">
        <w:rPr>
          <w:rFonts w:ascii="Times New Roman" w:eastAsia="Times New Roman" w:hAnsi="Times New Roman" w:cs="Times New Roman"/>
          <w:sz w:val="24"/>
          <w:szCs w:val="24"/>
          <w:lang w:eastAsia="es-CO"/>
        </w:rPr>
        <w:t>1.- Atoramiento de hojas</w:t>
      </w:r>
      <w:r w:rsidR="00624A6A" w:rsidRPr="00624A6A">
        <w:rPr>
          <w:rFonts w:ascii="Times New Roman" w:eastAsia="Times New Roman" w:hAnsi="Times New Roman" w:cs="Times New Roman"/>
          <w:sz w:val="24"/>
          <w:szCs w:val="24"/>
          <w:lang w:eastAsia="es-CO"/>
        </w:rPr>
        <w:br/>
        <w:t>2.- No imprime</w:t>
      </w:r>
      <w:r w:rsidR="00624A6A" w:rsidRPr="00624A6A">
        <w:rPr>
          <w:rFonts w:ascii="Times New Roman" w:eastAsia="Times New Roman" w:hAnsi="Times New Roman" w:cs="Times New Roman"/>
          <w:sz w:val="24"/>
          <w:szCs w:val="24"/>
          <w:lang w:eastAsia="es-CO"/>
        </w:rPr>
        <w:br/>
        <w:t>3.- Se encienden los leds (focos) y no responde desde la PC</w:t>
      </w:r>
      <w:r w:rsidR="00624A6A" w:rsidRPr="00624A6A">
        <w:rPr>
          <w:rFonts w:ascii="Times New Roman" w:eastAsia="Times New Roman" w:hAnsi="Times New Roman" w:cs="Times New Roman"/>
          <w:sz w:val="24"/>
          <w:szCs w:val="24"/>
          <w:lang w:eastAsia="es-CO"/>
        </w:rPr>
        <w:br/>
        <w:t>4.- No toma el papel</w:t>
      </w:r>
      <w:r w:rsidR="00624A6A" w:rsidRPr="00624A6A">
        <w:rPr>
          <w:rFonts w:ascii="Times New Roman" w:eastAsia="Times New Roman" w:hAnsi="Times New Roman" w:cs="Times New Roman"/>
          <w:sz w:val="24"/>
          <w:szCs w:val="24"/>
          <w:lang w:eastAsia="es-CO"/>
        </w:rPr>
        <w:br/>
      </w:r>
      <w:r w:rsidR="00624A6A" w:rsidRPr="00624A6A">
        <w:rPr>
          <w:rFonts w:ascii="Times New Roman" w:eastAsia="Times New Roman" w:hAnsi="Times New Roman" w:cs="Times New Roman"/>
          <w:sz w:val="24"/>
          <w:szCs w:val="24"/>
          <w:lang w:eastAsia="es-CO"/>
        </w:rPr>
        <w:br/>
        <w:t>Aunque casi todas estas fallas son causadas por la falta de mantenimiento, la mayoría de las veces se corrigen con limpieza y lubricación, sin embargo es necesario hacer un diagnóstico antes de que el cliente invierta en un mantenimiento que no corregirá la falla.</w:t>
      </w:r>
    </w:p>
    <w:p w:rsidR="00C63386" w:rsidRDefault="00C63386"/>
    <w:sectPr w:rsidR="00C63386" w:rsidSect="009D3D58">
      <w:pgSz w:w="12240" w:h="15840"/>
      <w:pgMar w:top="1417" w:right="1701" w:bottom="1417"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compat/>
  <w:rsids>
    <w:rsidRoot w:val="00624A6A"/>
    <w:rsid w:val="00624A6A"/>
    <w:rsid w:val="009D3D58"/>
    <w:rsid w:val="00C63386"/>
    <w:rsid w:val="00E8494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38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54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1716</Words>
  <Characters>9438</Characters>
  <Application>Microsoft Office Word</Application>
  <DocSecurity>0</DocSecurity>
  <Lines>78</Lines>
  <Paragraphs>22</Paragraphs>
  <ScaleCrop>false</ScaleCrop>
  <Company>FAMILIAR</Company>
  <LinksUpToDate>false</LinksUpToDate>
  <CharactersWithSpaces>11132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2010-11-09T20:30:00Z</dcterms:created>
  <dcterms:modified xsi:type="dcterms:W3CDTF">2010-11-09T22:06:00Z</dcterms:modified>
</cp:coreProperties>
</file>